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485" w:rsidRPr="00DB1485" w:rsidRDefault="00DB1485" w:rsidP="00DB14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B1485">
        <w:rPr>
          <w:rFonts w:ascii="Times New Roman" w:hAnsi="Times New Roman"/>
          <w:b/>
          <w:sz w:val="28"/>
          <w:szCs w:val="28"/>
        </w:rPr>
        <w:t>Уряд фінансує розвиток регіонів</w:t>
      </w:r>
    </w:p>
    <w:p w:rsidR="00DB1485" w:rsidRPr="00DB1485" w:rsidRDefault="00DB1485" w:rsidP="00DB148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B1485" w:rsidRPr="00DB1485" w:rsidRDefault="00DB1485" w:rsidP="00DB148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B1485">
        <w:rPr>
          <w:rFonts w:ascii="Times New Roman" w:hAnsi="Times New Roman"/>
          <w:sz w:val="28"/>
          <w:szCs w:val="28"/>
        </w:rPr>
        <w:t xml:space="preserve">Кабінет міністрів України </w:t>
      </w:r>
      <w:r w:rsidRPr="00DB1485">
        <w:rPr>
          <w:rFonts w:ascii="Times New Roman" w:hAnsi="Times New Roman"/>
          <w:sz w:val="28"/>
          <w:szCs w:val="28"/>
        </w:rPr>
        <w:t>щороку збільшує державну підтримку розвитку громад та розбудови інфраструктури. Цього року вона сягає понад 37 м</w:t>
      </w:r>
      <w:r w:rsidRPr="00DB1485">
        <w:rPr>
          <w:rFonts w:ascii="Times New Roman" w:hAnsi="Times New Roman"/>
          <w:sz w:val="28"/>
          <w:szCs w:val="28"/>
        </w:rPr>
        <w:t>ільярдів гривень</w:t>
      </w:r>
      <w:r w:rsidRPr="00DB1485">
        <w:rPr>
          <w:rFonts w:ascii="Times New Roman" w:hAnsi="Times New Roman"/>
          <w:sz w:val="28"/>
          <w:szCs w:val="28"/>
        </w:rPr>
        <w:t xml:space="preserve">. Ця сума не включає в себе освітню та медичну субвенції, додаткові дотації, субвенції і дотації соціального захисту населення. </w:t>
      </w:r>
    </w:p>
    <w:p w:rsidR="00DB1485" w:rsidRPr="00DB1485" w:rsidRDefault="00DB1485" w:rsidP="00DB148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B1485">
        <w:rPr>
          <w:rFonts w:ascii="Times New Roman" w:hAnsi="Times New Roman"/>
          <w:sz w:val="28"/>
          <w:szCs w:val="28"/>
        </w:rPr>
        <w:t xml:space="preserve">Це кошти на підтримку секторальної регіональної політики, будівництво футбольних полів, субвенції на розвиток медицини у сільській місцевості, інфраструктуру в ОТГ, соціально-економічний розвиток, місцеві дороги, дитячі садочки, школи, медичні заклади, підтримку розвитку </w:t>
      </w:r>
      <w:proofErr w:type="spellStart"/>
      <w:r w:rsidRPr="00DB1485">
        <w:rPr>
          <w:rFonts w:ascii="Times New Roman" w:hAnsi="Times New Roman"/>
          <w:sz w:val="28"/>
          <w:szCs w:val="28"/>
        </w:rPr>
        <w:t>агровиробництва</w:t>
      </w:r>
      <w:proofErr w:type="spellEnd"/>
      <w:r w:rsidRPr="00DB1485">
        <w:rPr>
          <w:rFonts w:ascii="Times New Roman" w:hAnsi="Times New Roman"/>
          <w:sz w:val="28"/>
          <w:szCs w:val="28"/>
        </w:rPr>
        <w:t xml:space="preserve"> в регіонах, енергоефективність тощо.</w:t>
      </w:r>
    </w:p>
    <w:p w:rsidR="00DB1485" w:rsidRDefault="00DB1485" w:rsidP="00DB148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B1485">
        <w:rPr>
          <w:rFonts w:ascii="Times New Roman" w:hAnsi="Times New Roman"/>
          <w:sz w:val="28"/>
          <w:szCs w:val="28"/>
        </w:rPr>
        <w:t>Зокрема Уряд підтримує регіони за наст</w:t>
      </w:r>
      <w:r>
        <w:rPr>
          <w:rFonts w:ascii="Times New Roman" w:hAnsi="Times New Roman"/>
          <w:sz w:val="28"/>
          <w:szCs w:val="28"/>
        </w:rPr>
        <w:t>упними напрямками і програмами:</w:t>
      </w:r>
    </w:p>
    <w:p w:rsidR="00DB1485" w:rsidRDefault="00DB1485" w:rsidP="00DB148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З</w:t>
      </w:r>
      <w:r w:rsidRPr="00DB1485">
        <w:rPr>
          <w:rFonts w:ascii="Times New Roman" w:hAnsi="Times New Roman"/>
          <w:sz w:val="28"/>
          <w:szCs w:val="28"/>
        </w:rPr>
        <w:t xml:space="preserve">а бюджетною програмою «Загальнодержавні заходи у сферах культури та мистецтв, охорони культурної спадщини, вивезення, ввезення і повернення культурних цінностей, державної мовної політики, міжнаціональних відносин, релігії та захисту прав національних меншин» на підтримку та розвиток петриківського розпису передбачено 5 </w:t>
      </w:r>
      <w:r>
        <w:rPr>
          <w:rFonts w:ascii="Times New Roman" w:hAnsi="Times New Roman"/>
          <w:sz w:val="28"/>
          <w:szCs w:val="28"/>
        </w:rPr>
        <w:t>мільйонів гривень</w:t>
      </w:r>
      <w:r w:rsidRPr="00DB1485">
        <w:rPr>
          <w:rFonts w:ascii="Times New Roman" w:hAnsi="Times New Roman"/>
          <w:sz w:val="28"/>
          <w:szCs w:val="28"/>
        </w:rPr>
        <w:t xml:space="preserve"> та на розвиток української пісні – 15 </w:t>
      </w:r>
      <w:r>
        <w:rPr>
          <w:rFonts w:ascii="Times New Roman" w:hAnsi="Times New Roman"/>
          <w:sz w:val="28"/>
          <w:szCs w:val="28"/>
        </w:rPr>
        <w:t>мільйонів гривень</w:t>
      </w:r>
      <w:r w:rsidRPr="00DB1485">
        <w:rPr>
          <w:rFonts w:ascii="Times New Roman" w:hAnsi="Times New Roman"/>
          <w:sz w:val="28"/>
          <w:szCs w:val="28"/>
        </w:rPr>
        <w:t>.</w:t>
      </w:r>
    </w:p>
    <w:p w:rsidR="00DB1485" w:rsidRDefault="00DB1485" w:rsidP="00DB148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DB1485">
        <w:rPr>
          <w:rFonts w:ascii="Times New Roman" w:hAnsi="Times New Roman"/>
          <w:sz w:val="28"/>
          <w:szCs w:val="28"/>
        </w:rPr>
        <w:t>Субвенція на здійснення заходів щодо соціально-економічного розвитку окремих територій – 5 м</w:t>
      </w:r>
      <w:r>
        <w:rPr>
          <w:rFonts w:ascii="Times New Roman" w:hAnsi="Times New Roman"/>
          <w:sz w:val="28"/>
          <w:szCs w:val="28"/>
        </w:rPr>
        <w:t>ільярдів гривень.</w:t>
      </w:r>
    </w:p>
    <w:p w:rsidR="00DB1485" w:rsidRDefault="00DB1485" w:rsidP="00DB148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DB1485">
        <w:rPr>
          <w:rFonts w:ascii="Times New Roman" w:hAnsi="Times New Roman"/>
          <w:sz w:val="28"/>
          <w:szCs w:val="28"/>
        </w:rPr>
        <w:t>Субвенція на реалізацію заходів, спрямованих на розвиток системи охорони здоров'я у сільській місцевості – 1 м</w:t>
      </w:r>
      <w:r>
        <w:rPr>
          <w:rFonts w:ascii="Times New Roman" w:hAnsi="Times New Roman"/>
          <w:sz w:val="28"/>
          <w:szCs w:val="28"/>
        </w:rPr>
        <w:t>ільярд.</w:t>
      </w:r>
    </w:p>
    <w:p w:rsidR="00D03AB6" w:rsidRDefault="00DB1485" w:rsidP="00D03AB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DB1485">
        <w:rPr>
          <w:rFonts w:ascii="Times New Roman" w:hAnsi="Times New Roman"/>
          <w:sz w:val="28"/>
          <w:szCs w:val="28"/>
        </w:rPr>
        <w:t>Державна підтримка будівництва доступного житла – 100 м</w:t>
      </w:r>
      <w:r>
        <w:rPr>
          <w:rFonts w:ascii="Times New Roman" w:hAnsi="Times New Roman"/>
          <w:sz w:val="28"/>
          <w:szCs w:val="28"/>
        </w:rPr>
        <w:t>ільйонів.</w:t>
      </w:r>
    </w:p>
    <w:p w:rsidR="00D03AB6" w:rsidRDefault="00D03AB6" w:rsidP="00D03AB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DB1485" w:rsidRPr="00DB1485">
        <w:rPr>
          <w:rFonts w:ascii="Times New Roman" w:hAnsi="Times New Roman"/>
          <w:sz w:val="28"/>
          <w:szCs w:val="28"/>
        </w:rPr>
        <w:t>Підтримка регіональної політики – 449,5 м</w:t>
      </w:r>
      <w:r>
        <w:rPr>
          <w:rFonts w:ascii="Times New Roman" w:hAnsi="Times New Roman"/>
          <w:sz w:val="28"/>
          <w:szCs w:val="28"/>
        </w:rPr>
        <w:t>ільйона.</w:t>
      </w:r>
    </w:p>
    <w:p w:rsidR="00D03AB6" w:rsidRDefault="00D03AB6" w:rsidP="00D03AB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DB1485" w:rsidRPr="00DB1485">
        <w:rPr>
          <w:rFonts w:ascii="Times New Roman" w:hAnsi="Times New Roman"/>
          <w:sz w:val="28"/>
          <w:szCs w:val="28"/>
        </w:rPr>
        <w:t>Фонд енергоефективності</w:t>
      </w:r>
      <w:r>
        <w:rPr>
          <w:rFonts w:ascii="Times New Roman" w:hAnsi="Times New Roman"/>
          <w:sz w:val="28"/>
          <w:szCs w:val="28"/>
        </w:rPr>
        <w:t xml:space="preserve"> – </w:t>
      </w:r>
      <w:r w:rsidR="00DB1485" w:rsidRPr="00DB1485">
        <w:rPr>
          <w:rFonts w:ascii="Times New Roman" w:hAnsi="Times New Roman"/>
          <w:sz w:val="28"/>
          <w:szCs w:val="28"/>
        </w:rPr>
        <w:t xml:space="preserve">1,6 </w:t>
      </w:r>
      <w:r>
        <w:rPr>
          <w:rFonts w:ascii="Times New Roman" w:hAnsi="Times New Roman"/>
          <w:sz w:val="28"/>
          <w:szCs w:val="28"/>
        </w:rPr>
        <w:t>мільярда.</w:t>
      </w:r>
    </w:p>
    <w:p w:rsidR="00D03AB6" w:rsidRDefault="00D03AB6" w:rsidP="00D03AB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DB1485" w:rsidRPr="00DB1485">
        <w:rPr>
          <w:rFonts w:ascii="Times New Roman" w:hAnsi="Times New Roman"/>
          <w:sz w:val="28"/>
          <w:szCs w:val="28"/>
        </w:rPr>
        <w:t xml:space="preserve">Будівництво футбольних полів зі штучним покриттям </w:t>
      </w:r>
      <w:r>
        <w:rPr>
          <w:rFonts w:ascii="Times New Roman" w:hAnsi="Times New Roman"/>
          <w:sz w:val="28"/>
          <w:szCs w:val="28"/>
        </w:rPr>
        <w:t>у</w:t>
      </w:r>
      <w:r w:rsidR="00DB1485" w:rsidRPr="00DB1485">
        <w:rPr>
          <w:rFonts w:ascii="Times New Roman" w:hAnsi="Times New Roman"/>
          <w:sz w:val="28"/>
          <w:szCs w:val="28"/>
        </w:rPr>
        <w:t xml:space="preserve"> регіонах України – 370 м</w:t>
      </w:r>
      <w:r>
        <w:rPr>
          <w:rFonts w:ascii="Times New Roman" w:hAnsi="Times New Roman"/>
          <w:sz w:val="28"/>
          <w:szCs w:val="28"/>
        </w:rPr>
        <w:t>ільйонів.</w:t>
      </w:r>
    </w:p>
    <w:p w:rsidR="00D03AB6" w:rsidRDefault="00464058" w:rsidP="00D03AB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="00DB1485" w:rsidRPr="00DB1485">
        <w:rPr>
          <w:rFonts w:ascii="Times New Roman" w:hAnsi="Times New Roman"/>
          <w:sz w:val="28"/>
          <w:szCs w:val="28"/>
        </w:rPr>
        <w:t>Фінансова підтримка Державного фонду сприяння молодіжному житловому будівництву – 6,85 м</w:t>
      </w:r>
      <w:r w:rsidR="00D03AB6">
        <w:rPr>
          <w:rFonts w:ascii="Times New Roman" w:hAnsi="Times New Roman"/>
          <w:sz w:val="28"/>
          <w:szCs w:val="28"/>
        </w:rPr>
        <w:t>ільйона.</w:t>
      </w:r>
    </w:p>
    <w:p w:rsidR="00D03AB6" w:rsidRDefault="00D03AB6" w:rsidP="00D03AB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DB1485" w:rsidRPr="00DB1485">
        <w:rPr>
          <w:rFonts w:ascii="Times New Roman" w:hAnsi="Times New Roman"/>
          <w:sz w:val="28"/>
          <w:szCs w:val="28"/>
        </w:rPr>
        <w:t>Реалізація Загальнодержавної цільової програми «Питна вода України» – 200</w:t>
      </w:r>
      <w:r>
        <w:rPr>
          <w:rFonts w:ascii="Times New Roman" w:hAnsi="Times New Roman"/>
          <w:sz w:val="28"/>
          <w:szCs w:val="28"/>
        </w:rPr>
        <w:t xml:space="preserve"> мільйонів. </w:t>
      </w:r>
    </w:p>
    <w:p w:rsidR="00D03AB6" w:rsidRDefault="00464058" w:rsidP="00D03AB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="00DB1485" w:rsidRPr="00DB1485">
        <w:rPr>
          <w:rFonts w:ascii="Times New Roman" w:hAnsi="Times New Roman"/>
          <w:sz w:val="28"/>
          <w:szCs w:val="28"/>
        </w:rPr>
        <w:t xml:space="preserve">Впровадження та координація заходів проекту розвитку міської інфраструктури, заходів </w:t>
      </w:r>
      <w:r w:rsidR="00D03AB6">
        <w:rPr>
          <w:rFonts w:ascii="Times New Roman" w:hAnsi="Times New Roman"/>
          <w:sz w:val="28"/>
          <w:szCs w:val="28"/>
        </w:rPr>
        <w:t>у</w:t>
      </w:r>
      <w:r w:rsidR="00DB1485" w:rsidRPr="00DB1485">
        <w:rPr>
          <w:rFonts w:ascii="Times New Roman" w:hAnsi="Times New Roman"/>
          <w:sz w:val="28"/>
          <w:szCs w:val="28"/>
        </w:rPr>
        <w:t xml:space="preserve"> секторі централізованого теплопостачання України, надзвичайної кредитної програми для України, програми розвитку муніципальної інфраструктури України та заходів з відновлення сходу України – 88,9 м</w:t>
      </w:r>
      <w:r w:rsidR="00D03AB6">
        <w:rPr>
          <w:rFonts w:ascii="Times New Roman" w:hAnsi="Times New Roman"/>
          <w:sz w:val="28"/>
          <w:szCs w:val="28"/>
        </w:rPr>
        <w:t xml:space="preserve">ільйона. </w:t>
      </w:r>
    </w:p>
    <w:p w:rsidR="00D03AB6" w:rsidRDefault="00464058" w:rsidP="00D03AB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="00DB1485" w:rsidRPr="00DB1485">
        <w:rPr>
          <w:rFonts w:ascii="Times New Roman" w:hAnsi="Times New Roman"/>
          <w:sz w:val="28"/>
          <w:szCs w:val="28"/>
        </w:rPr>
        <w:t>Реалізація надзвичайної кредитної програми для відновлення України – 50 м</w:t>
      </w:r>
      <w:r w:rsidR="00D03AB6">
        <w:rPr>
          <w:rFonts w:ascii="Times New Roman" w:hAnsi="Times New Roman"/>
          <w:sz w:val="28"/>
          <w:szCs w:val="28"/>
        </w:rPr>
        <w:t xml:space="preserve">ільйонів. </w:t>
      </w:r>
    </w:p>
    <w:p w:rsidR="00D03AB6" w:rsidRDefault="00D03AB6" w:rsidP="00D03AB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DB1485" w:rsidRPr="00D03AB6">
        <w:rPr>
          <w:rFonts w:ascii="Times New Roman" w:hAnsi="Times New Roman"/>
          <w:sz w:val="28"/>
          <w:szCs w:val="28"/>
        </w:rPr>
        <w:t>Реалізація Державної цільової економічної програми енергоефективності – 400 м</w:t>
      </w:r>
      <w:r>
        <w:rPr>
          <w:rFonts w:ascii="Times New Roman" w:hAnsi="Times New Roman"/>
          <w:sz w:val="28"/>
          <w:szCs w:val="28"/>
        </w:rPr>
        <w:t>ільйонів.</w:t>
      </w:r>
    </w:p>
    <w:p w:rsidR="00D03AB6" w:rsidRDefault="00D03AB6" w:rsidP="00D03AB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DB1485" w:rsidRPr="00D03AB6">
        <w:rPr>
          <w:rFonts w:ascii="Times New Roman" w:hAnsi="Times New Roman"/>
          <w:sz w:val="28"/>
          <w:szCs w:val="28"/>
        </w:rPr>
        <w:t>ДФРР – 6 м</w:t>
      </w:r>
      <w:r>
        <w:rPr>
          <w:rFonts w:ascii="Times New Roman" w:hAnsi="Times New Roman"/>
          <w:sz w:val="28"/>
          <w:szCs w:val="28"/>
        </w:rPr>
        <w:t>ільярдів.</w:t>
      </w:r>
    </w:p>
    <w:p w:rsidR="00D03AB6" w:rsidRDefault="00D03AB6" w:rsidP="00D03AB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– </w:t>
      </w:r>
      <w:r w:rsidR="00DB1485" w:rsidRPr="00DB1485">
        <w:rPr>
          <w:rFonts w:ascii="Times New Roman" w:hAnsi="Times New Roman"/>
          <w:sz w:val="28"/>
          <w:szCs w:val="28"/>
        </w:rPr>
        <w:t>Субвенція з державного бюджету місцевим бюджетам на формування інфраструктури об'єднаних територіальних громад – 1,9 м</w:t>
      </w:r>
      <w:r>
        <w:rPr>
          <w:rFonts w:ascii="Times New Roman" w:hAnsi="Times New Roman"/>
          <w:sz w:val="28"/>
          <w:szCs w:val="28"/>
        </w:rPr>
        <w:t>ільярда.</w:t>
      </w:r>
    </w:p>
    <w:p w:rsidR="00D03AB6" w:rsidRDefault="00D03AB6" w:rsidP="00D03AB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DB1485" w:rsidRPr="00DB1485">
        <w:rPr>
          <w:rFonts w:ascii="Times New Roman" w:hAnsi="Times New Roman"/>
          <w:sz w:val="28"/>
          <w:szCs w:val="28"/>
        </w:rPr>
        <w:t xml:space="preserve">Субвенція з державного бюджету місцевим бюджетам на реалізацію проектів </w:t>
      </w:r>
      <w:r>
        <w:rPr>
          <w:rFonts w:ascii="Times New Roman" w:hAnsi="Times New Roman"/>
          <w:sz w:val="28"/>
          <w:szCs w:val="28"/>
        </w:rPr>
        <w:t>у</w:t>
      </w:r>
      <w:r w:rsidR="00DB1485" w:rsidRPr="00DB1485">
        <w:rPr>
          <w:rFonts w:ascii="Times New Roman" w:hAnsi="Times New Roman"/>
          <w:sz w:val="28"/>
          <w:szCs w:val="28"/>
        </w:rPr>
        <w:t xml:space="preserve"> рамках Надзвичайної кредитної програми для відновлення України – 1,5 м</w:t>
      </w:r>
      <w:r>
        <w:rPr>
          <w:rFonts w:ascii="Times New Roman" w:hAnsi="Times New Roman"/>
          <w:sz w:val="28"/>
          <w:szCs w:val="28"/>
        </w:rPr>
        <w:t>ільярда.</w:t>
      </w:r>
    </w:p>
    <w:p w:rsidR="00D03AB6" w:rsidRDefault="00D03AB6" w:rsidP="00D03AB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DB1485" w:rsidRPr="00DB1485">
        <w:rPr>
          <w:rFonts w:ascii="Times New Roman" w:hAnsi="Times New Roman"/>
          <w:sz w:val="28"/>
          <w:szCs w:val="28"/>
        </w:rPr>
        <w:t>Фінансова підтримка заходів в агропромисловому комплексі шляхом здешевлення кредитів – 66 м</w:t>
      </w:r>
      <w:r>
        <w:rPr>
          <w:rFonts w:ascii="Times New Roman" w:hAnsi="Times New Roman"/>
          <w:sz w:val="28"/>
          <w:szCs w:val="28"/>
        </w:rPr>
        <w:t>ільйонів.</w:t>
      </w:r>
    </w:p>
    <w:p w:rsidR="00D03AB6" w:rsidRDefault="00464058" w:rsidP="00D03AB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="00DB1485" w:rsidRPr="00DB1485">
        <w:rPr>
          <w:rFonts w:ascii="Times New Roman" w:hAnsi="Times New Roman"/>
          <w:sz w:val="28"/>
          <w:szCs w:val="28"/>
        </w:rPr>
        <w:t>Підвищення кваліфікації фахівців агропромислового комплексу – 21,5 м</w:t>
      </w:r>
      <w:r w:rsidR="00D03AB6">
        <w:rPr>
          <w:rFonts w:ascii="Times New Roman" w:hAnsi="Times New Roman"/>
          <w:sz w:val="28"/>
          <w:szCs w:val="28"/>
        </w:rPr>
        <w:t>ільйона.</w:t>
      </w:r>
    </w:p>
    <w:p w:rsidR="00D03AB6" w:rsidRDefault="00D03AB6" w:rsidP="00D03AB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DB1485" w:rsidRPr="00DB1485">
        <w:rPr>
          <w:rFonts w:ascii="Times New Roman" w:hAnsi="Times New Roman"/>
          <w:sz w:val="28"/>
          <w:szCs w:val="28"/>
        </w:rPr>
        <w:t>Фінансова підтримка заходів в агропромисловому комплексі – 5 м</w:t>
      </w:r>
      <w:r>
        <w:rPr>
          <w:rFonts w:ascii="Times New Roman" w:hAnsi="Times New Roman"/>
          <w:sz w:val="28"/>
          <w:szCs w:val="28"/>
        </w:rPr>
        <w:t xml:space="preserve">ільйонів. </w:t>
      </w:r>
    </w:p>
    <w:p w:rsidR="00D03AB6" w:rsidRDefault="00464058" w:rsidP="00D03AB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="00DB1485" w:rsidRPr="00DB1485">
        <w:rPr>
          <w:rFonts w:ascii="Times New Roman" w:hAnsi="Times New Roman"/>
          <w:sz w:val="28"/>
          <w:szCs w:val="28"/>
        </w:rPr>
        <w:t>Фінансова підтримка розвитку фермерських господарств – 1 м</w:t>
      </w:r>
      <w:r w:rsidR="00D03AB6">
        <w:rPr>
          <w:rFonts w:ascii="Times New Roman" w:hAnsi="Times New Roman"/>
          <w:sz w:val="28"/>
          <w:szCs w:val="28"/>
        </w:rPr>
        <w:t>ільярд.</w:t>
      </w:r>
    </w:p>
    <w:p w:rsidR="00D03AB6" w:rsidRDefault="00D03AB6" w:rsidP="00D03AB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DB1485" w:rsidRPr="00DB1485">
        <w:rPr>
          <w:rFonts w:ascii="Times New Roman" w:hAnsi="Times New Roman"/>
          <w:sz w:val="28"/>
          <w:szCs w:val="28"/>
        </w:rPr>
        <w:t>Державна підтримка розвитку хмелярства, закладення молодих садів, виноградників та ягідників і нагляд за ними – 300 м</w:t>
      </w:r>
      <w:r>
        <w:rPr>
          <w:rFonts w:ascii="Times New Roman" w:hAnsi="Times New Roman"/>
          <w:sz w:val="28"/>
          <w:szCs w:val="28"/>
        </w:rPr>
        <w:t>ільй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нів.</w:t>
      </w:r>
    </w:p>
    <w:p w:rsidR="00D03AB6" w:rsidRDefault="00D03AB6" w:rsidP="00D03AB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DB1485" w:rsidRPr="00DB1485">
        <w:rPr>
          <w:rFonts w:ascii="Times New Roman" w:hAnsi="Times New Roman"/>
          <w:sz w:val="28"/>
          <w:szCs w:val="28"/>
        </w:rPr>
        <w:t>Державна підтримка галузі тваринництва – 4 м</w:t>
      </w:r>
      <w:r>
        <w:rPr>
          <w:rFonts w:ascii="Times New Roman" w:hAnsi="Times New Roman"/>
          <w:sz w:val="28"/>
          <w:szCs w:val="28"/>
        </w:rPr>
        <w:t>ільярди.</w:t>
      </w:r>
    </w:p>
    <w:p w:rsidR="00D03AB6" w:rsidRDefault="00D03AB6" w:rsidP="00D03AB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Ф</w:t>
      </w:r>
      <w:r w:rsidR="00DB1485" w:rsidRPr="00DB1485">
        <w:rPr>
          <w:rFonts w:ascii="Times New Roman" w:hAnsi="Times New Roman"/>
          <w:sz w:val="28"/>
          <w:szCs w:val="28"/>
        </w:rPr>
        <w:t xml:space="preserve">інансова підтримка </w:t>
      </w:r>
      <w:proofErr w:type="spellStart"/>
      <w:r w:rsidR="00DB1485" w:rsidRPr="00DB1485">
        <w:rPr>
          <w:rFonts w:ascii="Times New Roman" w:hAnsi="Times New Roman"/>
          <w:sz w:val="28"/>
          <w:szCs w:val="28"/>
        </w:rPr>
        <w:t>сільгосптоваровиробників</w:t>
      </w:r>
      <w:proofErr w:type="spellEnd"/>
      <w:r w:rsidR="00DB1485" w:rsidRPr="00DB1485">
        <w:rPr>
          <w:rFonts w:ascii="Times New Roman" w:hAnsi="Times New Roman"/>
          <w:sz w:val="28"/>
          <w:szCs w:val="28"/>
        </w:rPr>
        <w:t xml:space="preserve"> – 945 </w:t>
      </w:r>
      <w:r>
        <w:rPr>
          <w:rFonts w:ascii="Times New Roman" w:hAnsi="Times New Roman"/>
          <w:sz w:val="28"/>
          <w:szCs w:val="28"/>
        </w:rPr>
        <w:t>мільйонів.</w:t>
      </w:r>
    </w:p>
    <w:p w:rsidR="00D03AB6" w:rsidRDefault="00D03AB6" w:rsidP="00D03AB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DB1485" w:rsidRPr="00DB1485">
        <w:rPr>
          <w:rFonts w:ascii="Times New Roman" w:hAnsi="Times New Roman"/>
          <w:sz w:val="28"/>
          <w:szCs w:val="28"/>
        </w:rPr>
        <w:t>Субвенція з державного бюджету місцевим бюджетам на фінансове забезпечення будівництва, реконструкції, ремонту і утримання автомобільних доріг загального користування місцевого значення, вулиць і доріг комунальної власності у населених пунктах – 11,5 м</w:t>
      </w:r>
      <w:r>
        <w:rPr>
          <w:rFonts w:ascii="Times New Roman" w:hAnsi="Times New Roman"/>
          <w:sz w:val="28"/>
          <w:szCs w:val="28"/>
        </w:rPr>
        <w:t>ільярда.</w:t>
      </w:r>
    </w:p>
    <w:p w:rsidR="00D03AB6" w:rsidRDefault="00D03AB6" w:rsidP="00D03AB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DB1485" w:rsidRPr="00DB1485">
        <w:rPr>
          <w:rFonts w:ascii="Times New Roman" w:hAnsi="Times New Roman"/>
          <w:sz w:val="28"/>
          <w:szCs w:val="28"/>
        </w:rPr>
        <w:t xml:space="preserve">Субвенція з державного бюджету місцевим бюджетам на будівництво/реконструкцію палаців спорту </w:t>
      </w:r>
      <w:r>
        <w:rPr>
          <w:rFonts w:ascii="Times New Roman" w:hAnsi="Times New Roman"/>
          <w:sz w:val="28"/>
          <w:szCs w:val="28"/>
        </w:rPr>
        <w:t>–</w:t>
      </w:r>
      <w:r w:rsidR="00DB1485" w:rsidRPr="00DB1485">
        <w:rPr>
          <w:rFonts w:ascii="Times New Roman" w:hAnsi="Times New Roman"/>
          <w:sz w:val="28"/>
          <w:szCs w:val="28"/>
        </w:rPr>
        <w:t xml:space="preserve"> 150 м</w:t>
      </w:r>
      <w:r>
        <w:rPr>
          <w:rFonts w:ascii="Times New Roman" w:hAnsi="Times New Roman"/>
          <w:sz w:val="28"/>
          <w:szCs w:val="28"/>
        </w:rPr>
        <w:t>ільйонів.</w:t>
      </w:r>
    </w:p>
    <w:p w:rsidR="00D03AB6" w:rsidRDefault="00D03AB6" w:rsidP="00D03AB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DB1485" w:rsidRPr="00DB1485">
        <w:rPr>
          <w:rFonts w:ascii="Times New Roman" w:hAnsi="Times New Roman"/>
          <w:sz w:val="28"/>
          <w:szCs w:val="28"/>
        </w:rPr>
        <w:t>Субвенція з державного бюджету місцевим бюджетам на здійснення заходів щодо підтримки територій, що зазнали негативного впливу внаслідок збройного конфлікту на сході України – 34 м</w:t>
      </w:r>
      <w:r>
        <w:rPr>
          <w:rFonts w:ascii="Times New Roman" w:hAnsi="Times New Roman"/>
          <w:sz w:val="28"/>
          <w:szCs w:val="28"/>
        </w:rPr>
        <w:t>ільйони.</w:t>
      </w:r>
    </w:p>
    <w:p w:rsidR="00D03AB6" w:rsidRDefault="00D03AB6" w:rsidP="00D03AB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DB1485" w:rsidRPr="00DB1485">
        <w:rPr>
          <w:rFonts w:ascii="Times New Roman" w:hAnsi="Times New Roman"/>
          <w:sz w:val="28"/>
          <w:szCs w:val="28"/>
        </w:rPr>
        <w:t>Державна підтримка заходів, спрямованих на зменшення обсягів викидів (збільшення абсорбції) парникових газів, у тому числі на утеплення приміщень закладів соціального забезпечення, розвиток міжнародного співробітництва з питань зміни клімату – 1 м</w:t>
      </w:r>
      <w:r>
        <w:rPr>
          <w:rFonts w:ascii="Times New Roman" w:hAnsi="Times New Roman"/>
          <w:sz w:val="28"/>
          <w:szCs w:val="28"/>
        </w:rPr>
        <w:t>ільярд.</w:t>
      </w:r>
    </w:p>
    <w:p w:rsidR="00D03AB6" w:rsidRDefault="00D03AB6" w:rsidP="00D03AB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DB1485" w:rsidRPr="00DB1485">
        <w:rPr>
          <w:rFonts w:ascii="Times New Roman" w:hAnsi="Times New Roman"/>
          <w:sz w:val="28"/>
          <w:szCs w:val="28"/>
        </w:rPr>
        <w:t>Першочергове забезпечення сільських населених пунктів централізованим водопостачанням – 125 м</w:t>
      </w:r>
      <w:r>
        <w:rPr>
          <w:rFonts w:ascii="Times New Roman" w:hAnsi="Times New Roman"/>
          <w:sz w:val="28"/>
          <w:szCs w:val="28"/>
        </w:rPr>
        <w:t>ільйонів гривень.</w:t>
      </w:r>
    </w:p>
    <w:p w:rsidR="00DB1485" w:rsidRPr="00D03AB6" w:rsidRDefault="00DB1485" w:rsidP="00D03AB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03AB6">
        <w:rPr>
          <w:rFonts w:ascii="Times New Roman" w:hAnsi="Times New Roman"/>
          <w:iCs/>
          <w:sz w:val="28"/>
          <w:szCs w:val="28"/>
        </w:rPr>
        <w:t>Прем’єр-міністр України</w:t>
      </w:r>
      <w:r w:rsidR="00D03AB6" w:rsidRPr="00D03AB6">
        <w:rPr>
          <w:rFonts w:ascii="Times New Roman" w:hAnsi="Times New Roman"/>
          <w:iCs/>
          <w:sz w:val="28"/>
          <w:szCs w:val="28"/>
        </w:rPr>
        <w:t xml:space="preserve"> </w:t>
      </w:r>
      <w:r w:rsidR="00D03AB6" w:rsidRPr="00D03AB6">
        <w:rPr>
          <w:rFonts w:ascii="Times New Roman" w:hAnsi="Times New Roman"/>
          <w:iCs/>
          <w:sz w:val="28"/>
          <w:szCs w:val="28"/>
        </w:rPr>
        <w:t xml:space="preserve">Володимир </w:t>
      </w:r>
      <w:proofErr w:type="spellStart"/>
      <w:r w:rsidR="00D03AB6" w:rsidRPr="00D03AB6">
        <w:rPr>
          <w:rFonts w:ascii="Times New Roman" w:hAnsi="Times New Roman"/>
          <w:iCs/>
          <w:sz w:val="28"/>
          <w:szCs w:val="28"/>
        </w:rPr>
        <w:t>Гройсман</w:t>
      </w:r>
      <w:proofErr w:type="spellEnd"/>
      <w:r w:rsidRPr="00D03AB6">
        <w:rPr>
          <w:rFonts w:ascii="Times New Roman" w:hAnsi="Times New Roman"/>
          <w:iCs/>
          <w:sz w:val="28"/>
          <w:szCs w:val="28"/>
        </w:rPr>
        <w:t>:</w:t>
      </w:r>
    </w:p>
    <w:p w:rsidR="00DB1485" w:rsidRPr="00D03AB6" w:rsidRDefault="00D03AB6" w:rsidP="00DB1485">
      <w:pPr>
        <w:spacing w:after="0" w:line="240" w:lineRule="auto"/>
        <w:ind w:firstLine="851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– </w:t>
      </w:r>
      <w:r w:rsidR="00DB1485" w:rsidRPr="00D03AB6">
        <w:rPr>
          <w:rFonts w:ascii="Times New Roman" w:hAnsi="Times New Roman"/>
          <w:i/>
          <w:iCs/>
          <w:sz w:val="28"/>
          <w:szCs w:val="28"/>
        </w:rPr>
        <w:t>Багато років місцеве самоврядування потерпало від нестачі повноважень і ресурсів. Але якщо проаналізуємо ситуацію з 2006 по 2018 рік, побачимо колосальний прогрес з точки зору можливостей і ресурсів місцевого самоврядування. Це дає н</w:t>
      </w:r>
      <w:r>
        <w:rPr>
          <w:rFonts w:ascii="Times New Roman" w:hAnsi="Times New Roman"/>
          <w:i/>
          <w:iCs/>
          <w:sz w:val="28"/>
          <w:szCs w:val="28"/>
        </w:rPr>
        <w:t>ові завдання і відповідальність.</w:t>
      </w:r>
    </w:p>
    <w:p w:rsidR="00DB1485" w:rsidRPr="00DB1485" w:rsidRDefault="00DB1485" w:rsidP="00DB1485">
      <w:pPr>
        <w:spacing w:after="0" w:line="240" w:lineRule="auto"/>
        <w:ind w:firstLine="851"/>
        <w:jc w:val="both"/>
        <w:rPr>
          <w:rFonts w:ascii="Times New Roman" w:hAnsi="Times New Roman"/>
          <w:i/>
          <w:iCs/>
          <w:color w:val="17365D"/>
          <w:sz w:val="28"/>
          <w:szCs w:val="28"/>
        </w:rPr>
      </w:pPr>
    </w:p>
    <w:p w:rsidR="00DB1485" w:rsidRPr="00D03AB6" w:rsidRDefault="00DB1485" w:rsidP="00D03AB6">
      <w:pPr>
        <w:spacing w:after="0" w:line="240" w:lineRule="auto"/>
        <w:ind w:firstLine="851"/>
        <w:jc w:val="right"/>
        <w:rPr>
          <w:rFonts w:ascii="Times New Roman" w:hAnsi="Times New Roman"/>
          <w:i/>
          <w:sz w:val="28"/>
          <w:szCs w:val="28"/>
        </w:rPr>
      </w:pPr>
      <w:r w:rsidRPr="00D03AB6">
        <w:rPr>
          <w:rFonts w:ascii="Times New Roman" w:hAnsi="Times New Roman"/>
          <w:i/>
          <w:sz w:val="28"/>
          <w:szCs w:val="28"/>
        </w:rPr>
        <w:t>Департ</w:t>
      </w:r>
      <w:r w:rsidR="00D03AB6" w:rsidRPr="00D03AB6">
        <w:rPr>
          <w:rFonts w:ascii="Times New Roman" w:hAnsi="Times New Roman"/>
          <w:i/>
          <w:sz w:val="28"/>
          <w:szCs w:val="28"/>
        </w:rPr>
        <w:t>амент інформації та комунікацій</w:t>
      </w:r>
      <w:r w:rsidR="00D03AB6" w:rsidRPr="00D03AB6">
        <w:rPr>
          <w:rFonts w:ascii="Times New Roman" w:hAnsi="Times New Roman"/>
          <w:i/>
          <w:sz w:val="28"/>
          <w:szCs w:val="28"/>
        </w:rPr>
        <w:br/>
      </w:r>
      <w:r w:rsidRPr="00D03AB6">
        <w:rPr>
          <w:rFonts w:ascii="Times New Roman" w:hAnsi="Times New Roman"/>
          <w:i/>
          <w:sz w:val="28"/>
          <w:szCs w:val="28"/>
        </w:rPr>
        <w:t>з громадськістю Секретаріату Кабінету Міністрів України</w:t>
      </w:r>
    </w:p>
    <w:p w:rsidR="00DB1485" w:rsidRPr="00D03AB6" w:rsidRDefault="00DB1485" w:rsidP="00D03AB6">
      <w:pPr>
        <w:spacing w:after="0" w:line="240" w:lineRule="auto"/>
        <w:ind w:firstLine="851"/>
        <w:jc w:val="right"/>
        <w:rPr>
          <w:rFonts w:ascii="Times New Roman" w:hAnsi="Times New Roman"/>
          <w:i/>
          <w:sz w:val="28"/>
          <w:szCs w:val="28"/>
        </w:rPr>
      </w:pPr>
    </w:p>
    <w:sectPr w:rsidR="00DB1485" w:rsidRPr="00D03A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73CBA"/>
    <w:multiLevelType w:val="hybridMultilevel"/>
    <w:tmpl w:val="71842F1C"/>
    <w:lvl w:ilvl="0" w:tplc="82B4BB56"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17607F8C"/>
    <w:multiLevelType w:val="hybridMultilevel"/>
    <w:tmpl w:val="7A78A8F2"/>
    <w:lvl w:ilvl="0" w:tplc="6EDE9778"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>
    <w:nsid w:val="3ACE37CF"/>
    <w:multiLevelType w:val="hybridMultilevel"/>
    <w:tmpl w:val="65AA843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760F57"/>
    <w:multiLevelType w:val="hybridMultilevel"/>
    <w:tmpl w:val="BF2ED234"/>
    <w:lvl w:ilvl="0" w:tplc="069CF79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0D3"/>
    <w:rsid w:val="00464058"/>
    <w:rsid w:val="00870790"/>
    <w:rsid w:val="00D03AB6"/>
    <w:rsid w:val="00D750D3"/>
    <w:rsid w:val="00DB1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485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14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485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14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667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departament_inform</dc:creator>
  <cp:keywords/>
  <dc:description/>
  <cp:lastModifiedBy>departament_inform</cp:lastModifiedBy>
  <cp:revision>2</cp:revision>
  <dcterms:created xsi:type="dcterms:W3CDTF">2018-07-26T08:16:00Z</dcterms:created>
  <dcterms:modified xsi:type="dcterms:W3CDTF">2018-07-26T08:51:00Z</dcterms:modified>
</cp:coreProperties>
</file>